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3B3795C8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04C28FF3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E2A85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0C706F2C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A05985">
        <w:rPr>
          <w:b w:val="0"/>
          <w:bCs/>
          <w:color w:val="000000" w:themeColor="text1"/>
          <w:szCs w:val="24"/>
        </w:rPr>
        <w:t>Frank Wright</w:t>
      </w:r>
      <w:r w:rsidR="00BE6480">
        <w:rPr>
          <w:b w:val="0"/>
          <w:szCs w:val="24"/>
        </w:rPr>
        <w:tab/>
      </w:r>
    </w:p>
    <w:p w14:paraId="77C2C5F7" w14:textId="04E3A0A2" w:rsidR="00157848" w:rsidRPr="00CF177D" w:rsidRDefault="00CF177D" w:rsidP="724B9C18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</w:pPr>
      <w:r w:rsidRPr="724B9C18">
        <w:rPr>
          <w:color w:val="000000" w:themeColor="text1"/>
        </w:rPr>
        <w:t>Office Number:</w:t>
      </w:r>
      <w:r>
        <w:tab/>
      </w:r>
      <w:r w:rsidR="09250852" w:rsidRPr="724B9C18">
        <w:rPr>
          <w:b w:val="0"/>
          <w:color w:val="000000" w:themeColor="text1"/>
          <w:szCs w:val="24"/>
        </w:rPr>
        <w:t>G223 (PT 125 until transition back to Godwin Hall)</w:t>
      </w:r>
      <w:r>
        <w:tab/>
      </w:r>
    </w:p>
    <w:p w14:paraId="063179E3" w14:textId="10480E96" w:rsidR="00157848" w:rsidRPr="00A0598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="00157848" w:rsidRPr="00E95E5C">
        <w:rPr>
          <w:color w:val="000000" w:themeColor="text1"/>
          <w:szCs w:val="24"/>
        </w:rPr>
        <w:tab/>
      </w:r>
      <w:r w:rsidR="00A05985">
        <w:rPr>
          <w:b w:val="0"/>
          <w:bCs/>
          <w:color w:val="000000" w:themeColor="text1"/>
          <w:szCs w:val="24"/>
        </w:rPr>
        <w:t>fwright@mecc.edu</w:t>
      </w:r>
    </w:p>
    <w:p w14:paraId="331DB555" w14:textId="1FE8EC3B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A05985">
        <w:rPr>
          <w:b w:val="0"/>
          <w:szCs w:val="24"/>
        </w:rPr>
        <w:t>49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95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98"/>
        <w:gridCol w:w="2699"/>
        <w:gridCol w:w="2699"/>
        <w:gridCol w:w="2699"/>
      </w:tblGrid>
      <w:tr w:rsidR="00B85E46" w:rsidRPr="00C473A4" w14:paraId="0785B135" w14:textId="3A1FA601" w:rsidTr="724B9C18">
        <w:trPr>
          <w:trHeight w:val="101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85E46" w:rsidRPr="000C6D7A" w:rsidRDefault="00B85E4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85E46" w:rsidRPr="000C6D7A" w:rsidRDefault="00B85E4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85E46" w:rsidRPr="000C6D7A" w:rsidRDefault="00B85E4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85E46" w:rsidRPr="000C6D7A" w:rsidRDefault="00B85E4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="00B85E46" w:rsidRPr="00C473A4" w14:paraId="4DC2E8EA" w14:textId="33695E47" w:rsidTr="724B9C18">
        <w:trPr>
          <w:trHeight w:val="1012"/>
        </w:trPr>
        <w:tc>
          <w:tcPr>
            <w:tcW w:w="269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C902942" w14:textId="650F5187" w:rsidR="00B85E46" w:rsidRPr="00BC2A50" w:rsidRDefault="1B15AAB8" w:rsidP="00C47849">
            <w:pPr>
              <w:jc w:val="center"/>
            </w:pPr>
            <w:r>
              <w:t>8:15-9:35 a.m.</w:t>
            </w:r>
          </w:p>
          <w:p w14:paraId="4AC2D84A" w14:textId="03D7B5F1" w:rsidR="00B85E46" w:rsidRPr="00BC2A50" w:rsidRDefault="1B15AAB8" w:rsidP="724B9C18">
            <w:pPr>
              <w:jc w:val="center"/>
            </w:pPr>
            <w:r>
              <w:t>Office Hours</w:t>
            </w:r>
          </w:p>
          <w:p w14:paraId="30B18EA2" w14:textId="34409683" w:rsidR="00B85E46" w:rsidRPr="00BC2A50" w:rsidRDefault="1B15AAB8" w:rsidP="724B9C18">
            <w:pPr>
              <w:jc w:val="center"/>
            </w:pPr>
            <w:r>
              <w:t>G223/P125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1954F32C" w:rsidR="00B85E46" w:rsidRPr="00BC2A50" w:rsidRDefault="00B85E46" w:rsidP="00C47849">
            <w:pPr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0672FF9E" w14:textId="17E8C8DB" w:rsidR="00B85E46" w:rsidRPr="00BC2A50" w:rsidRDefault="1B15AAB8" w:rsidP="00C47849">
            <w:pPr>
              <w:jc w:val="center"/>
            </w:pPr>
            <w:r>
              <w:t>8:15-9:35 a.m.</w:t>
            </w:r>
          </w:p>
          <w:p w14:paraId="4486C6E8" w14:textId="1396730B" w:rsidR="00B85E46" w:rsidRPr="00BC2A50" w:rsidRDefault="1B15AAB8" w:rsidP="724B9C18">
            <w:pPr>
              <w:jc w:val="center"/>
            </w:pPr>
            <w:r>
              <w:t>Office Hours</w:t>
            </w:r>
          </w:p>
          <w:p w14:paraId="398C250C" w14:textId="66F4A93A" w:rsidR="00B85E46" w:rsidRPr="00BC2A50" w:rsidRDefault="1B15AAB8" w:rsidP="724B9C18">
            <w:pPr>
              <w:jc w:val="center"/>
            </w:pPr>
            <w:r>
              <w:t>G223/P125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12934458" w14:textId="652EB33F" w:rsidR="00B85E46" w:rsidRPr="00BC2A50" w:rsidRDefault="2F650025" w:rsidP="00C47849">
            <w:pPr>
              <w:jc w:val="center"/>
            </w:pPr>
            <w:r>
              <w:t xml:space="preserve">8:15-9:35 a.m. </w:t>
            </w:r>
          </w:p>
          <w:p w14:paraId="1366257B" w14:textId="62E70727" w:rsidR="00B85E46" w:rsidRPr="00BC2A50" w:rsidRDefault="2F650025" w:rsidP="724B9C18">
            <w:pPr>
              <w:jc w:val="center"/>
            </w:pPr>
            <w:r>
              <w:t xml:space="preserve">Office Hours </w:t>
            </w:r>
          </w:p>
          <w:p w14:paraId="50761AA5" w14:textId="36DD1C55" w:rsidR="00B85E46" w:rsidRPr="00BC2A50" w:rsidRDefault="2F650025" w:rsidP="724B9C18">
            <w:pPr>
              <w:jc w:val="center"/>
            </w:pPr>
            <w:r>
              <w:t>G223/P125</w:t>
            </w:r>
          </w:p>
        </w:tc>
      </w:tr>
      <w:tr w:rsidR="00B85E46" w:rsidRPr="00C473A4" w14:paraId="6B14B939" w14:textId="35517E15" w:rsidTr="724B9C18">
        <w:trPr>
          <w:trHeight w:val="1012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E21FBF" w14:textId="53D7DB39" w:rsidR="00B85E46" w:rsidRPr="000D3ED3" w:rsidRDefault="00B85E46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D3ED3">
              <w:rPr>
                <w:sz w:val="20"/>
              </w:rPr>
              <w:t>:</w:t>
            </w:r>
            <w:r>
              <w:rPr>
                <w:sz w:val="20"/>
              </w:rPr>
              <w:t>40</w:t>
            </w:r>
            <w:r w:rsidRPr="000D3ED3">
              <w:rPr>
                <w:sz w:val="20"/>
              </w:rPr>
              <w:t>-</w:t>
            </w:r>
            <w:r>
              <w:rPr>
                <w:sz w:val="20"/>
              </w:rPr>
              <w:t>10</w:t>
            </w:r>
            <w:r w:rsidRPr="000D3ED3">
              <w:rPr>
                <w:sz w:val="20"/>
              </w:rPr>
              <w:t>:</w:t>
            </w:r>
            <w:r>
              <w:rPr>
                <w:sz w:val="20"/>
              </w:rPr>
              <w:t>55 a.m.</w:t>
            </w:r>
          </w:p>
          <w:p w14:paraId="00618991" w14:textId="6BB99095" w:rsidR="00B85E46" w:rsidRDefault="00B85E46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PHY 242-HA1/</w:t>
            </w:r>
          </w:p>
          <w:p w14:paraId="407ECD83" w14:textId="7D155E0E" w:rsidR="00B85E46" w:rsidRDefault="00B85E46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PHY 202-01</w:t>
            </w:r>
          </w:p>
          <w:p w14:paraId="2619E40E" w14:textId="6D48E779" w:rsidR="00B85E46" w:rsidRPr="00BC2A50" w:rsidRDefault="00B85E46" w:rsidP="00C47849">
            <w:pPr>
              <w:jc w:val="center"/>
            </w:pPr>
            <w:r>
              <w:t>G234</w:t>
            </w:r>
            <w:r w:rsidR="7F4B67F6">
              <w:t>/P125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4EAE33" w14:textId="77777777" w:rsidR="00B85E46" w:rsidRPr="00BC2A50" w:rsidRDefault="00B85E46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DA30490" w14:textId="77777777" w:rsidR="00B85E46" w:rsidRPr="000D3ED3" w:rsidRDefault="00B85E46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D3ED3">
              <w:rPr>
                <w:sz w:val="20"/>
              </w:rPr>
              <w:t>:</w:t>
            </w:r>
            <w:r>
              <w:rPr>
                <w:sz w:val="20"/>
              </w:rPr>
              <w:t>40</w:t>
            </w:r>
            <w:r w:rsidRPr="000D3ED3">
              <w:rPr>
                <w:sz w:val="20"/>
              </w:rPr>
              <w:t>-</w:t>
            </w:r>
            <w:r>
              <w:rPr>
                <w:sz w:val="20"/>
              </w:rPr>
              <w:t>10</w:t>
            </w:r>
            <w:r w:rsidRPr="000D3ED3">
              <w:rPr>
                <w:sz w:val="20"/>
              </w:rPr>
              <w:t>:</w:t>
            </w:r>
            <w:r>
              <w:rPr>
                <w:sz w:val="20"/>
              </w:rPr>
              <w:t>55 a.m.</w:t>
            </w:r>
          </w:p>
          <w:p w14:paraId="4F61B240" w14:textId="4ABBF41C" w:rsidR="00B85E46" w:rsidRDefault="00B85E46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PHY 202-01</w:t>
            </w:r>
          </w:p>
          <w:p w14:paraId="477DAE72" w14:textId="2D3371A3" w:rsidR="00B85E46" w:rsidRPr="00BC2A50" w:rsidRDefault="00B85E46" w:rsidP="00C47849">
            <w:pPr>
              <w:jc w:val="center"/>
            </w:pPr>
            <w:r>
              <w:t>G234</w:t>
            </w:r>
            <w:r w:rsidR="5B8D44AB">
              <w:t>/P125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EE64A7" w14:textId="77777777" w:rsidR="00B85E46" w:rsidRPr="00A05985" w:rsidRDefault="00B85E46" w:rsidP="00C47849">
            <w:pPr>
              <w:jc w:val="center"/>
              <w:rPr>
                <w:sz w:val="16"/>
                <w:szCs w:val="16"/>
              </w:rPr>
            </w:pPr>
            <w:r w:rsidRPr="00A05985">
              <w:rPr>
                <w:sz w:val="16"/>
                <w:szCs w:val="16"/>
              </w:rPr>
              <w:t>9:40 a.m.-12:20 p.m.</w:t>
            </w:r>
          </w:p>
          <w:p w14:paraId="5CD8AE6B" w14:textId="16CA094A" w:rsidR="00B85E46" w:rsidRDefault="00B85E46" w:rsidP="00C47849">
            <w:pPr>
              <w:jc w:val="center"/>
            </w:pPr>
            <w:r>
              <w:t>PHY 202-1L/</w:t>
            </w:r>
          </w:p>
          <w:p w14:paraId="2F526937" w14:textId="3F010E18" w:rsidR="00B85E46" w:rsidRDefault="00B85E46" w:rsidP="00C47849">
            <w:pPr>
              <w:jc w:val="center"/>
            </w:pPr>
            <w:r>
              <w:t>PHY 242-1L</w:t>
            </w:r>
          </w:p>
          <w:p w14:paraId="3B9A360A" w14:textId="73DE7017" w:rsidR="00B85E46" w:rsidRPr="00BC2A50" w:rsidRDefault="00B85E46" w:rsidP="00C47849">
            <w:pPr>
              <w:jc w:val="center"/>
            </w:pPr>
            <w:r>
              <w:t>G234</w:t>
            </w:r>
            <w:r w:rsidR="47BA2F9D">
              <w:t>/P125</w:t>
            </w:r>
          </w:p>
        </w:tc>
      </w:tr>
      <w:tr w:rsidR="00B85E46" w:rsidRPr="00C473A4" w14:paraId="4918B52A" w14:textId="56DBF482" w:rsidTr="724B9C18">
        <w:trPr>
          <w:trHeight w:val="1012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0B878A8" w14:textId="69D155BE" w:rsidR="00B85E46" w:rsidRPr="00BC2A50" w:rsidRDefault="70ED49E5" w:rsidP="00C47849">
            <w:pPr>
              <w:jc w:val="center"/>
            </w:pPr>
            <w:r>
              <w:t>11:00 a.m. – 12:45 p.m.</w:t>
            </w:r>
          </w:p>
          <w:p w14:paraId="7B825938" w14:textId="0A272668" w:rsidR="00B85E46" w:rsidRPr="00BC2A50" w:rsidRDefault="70ED49E5" w:rsidP="724B9C18">
            <w:pPr>
              <w:jc w:val="center"/>
            </w:pPr>
            <w:r>
              <w:t>Office Hours</w:t>
            </w:r>
          </w:p>
          <w:p w14:paraId="06515955" w14:textId="33F1D157" w:rsidR="00B85E46" w:rsidRPr="00BC2A50" w:rsidRDefault="70ED49E5" w:rsidP="724B9C18">
            <w:pPr>
              <w:jc w:val="center"/>
            </w:pPr>
            <w:r>
              <w:t>G223/P125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9DCD0AA" w14:textId="42737CE2" w:rsidR="00B85E46" w:rsidRPr="00BC2A50" w:rsidRDefault="00B85E46" w:rsidP="00C47849">
            <w:pPr>
              <w:jc w:val="center"/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CB27E28" w14:textId="05BE583F" w:rsidR="00B85E46" w:rsidRPr="00BC2A50" w:rsidRDefault="70ED49E5" w:rsidP="00C47849">
            <w:pPr>
              <w:jc w:val="center"/>
            </w:pPr>
            <w:r>
              <w:t>11:00 a.m. – 12:45 p.m.</w:t>
            </w:r>
          </w:p>
          <w:p w14:paraId="5D34B86F" w14:textId="60D578D5" w:rsidR="00B85E46" w:rsidRPr="00BC2A50" w:rsidRDefault="70ED49E5" w:rsidP="724B9C18">
            <w:pPr>
              <w:jc w:val="center"/>
            </w:pPr>
            <w:r>
              <w:t>Office Hours</w:t>
            </w:r>
          </w:p>
          <w:p w14:paraId="273E1234" w14:textId="0EB729B6" w:rsidR="00B85E46" w:rsidRPr="00BC2A50" w:rsidRDefault="70ED49E5" w:rsidP="724B9C18">
            <w:pPr>
              <w:jc w:val="center"/>
            </w:pPr>
            <w:r>
              <w:t>G223/P125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D3855D7" w14:textId="77777777" w:rsidR="00B85E46" w:rsidRPr="00A05985" w:rsidRDefault="00B85E46" w:rsidP="00B85E46">
            <w:pPr>
              <w:jc w:val="center"/>
              <w:rPr>
                <w:sz w:val="16"/>
                <w:szCs w:val="16"/>
              </w:rPr>
            </w:pPr>
            <w:r w:rsidRPr="00A05985">
              <w:rPr>
                <w:sz w:val="16"/>
                <w:szCs w:val="16"/>
              </w:rPr>
              <w:t>9:40 a.m.-12:20 p.m.</w:t>
            </w:r>
          </w:p>
          <w:p w14:paraId="254216FD" w14:textId="77777777" w:rsidR="00B85E46" w:rsidRDefault="00B85E46" w:rsidP="00B85E46">
            <w:pPr>
              <w:jc w:val="center"/>
            </w:pPr>
            <w:r>
              <w:t>PHY 202-1L/</w:t>
            </w:r>
          </w:p>
          <w:p w14:paraId="7378A161" w14:textId="77777777" w:rsidR="00B85E46" w:rsidRDefault="00B85E46" w:rsidP="00B85E46">
            <w:pPr>
              <w:jc w:val="center"/>
            </w:pPr>
            <w:r>
              <w:t>PHY 242-1L</w:t>
            </w:r>
          </w:p>
          <w:p w14:paraId="134D25E4" w14:textId="39AC155D" w:rsidR="00B85E46" w:rsidRPr="00BC2A50" w:rsidRDefault="00B85E46" w:rsidP="00B85E46">
            <w:pPr>
              <w:jc w:val="center"/>
            </w:pPr>
            <w:r>
              <w:t>G234</w:t>
            </w:r>
            <w:r w:rsidR="3EBDD62D">
              <w:t>/P125</w:t>
            </w:r>
          </w:p>
        </w:tc>
      </w:tr>
      <w:tr w:rsidR="00B85E46" w:rsidRPr="00C473A4" w14:paraId="63CBCDB9" w14:textId="66EEF411" w:rsidTr="724B9C18">
        <w:trPr>
          <w:trHeight w:val="1012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7BC4F59" w14:textId="1ADCA8B1" w:rsidR="00B85E46" w:rsidRPr="000D3ED3" w:rsidRDefault="00B85E46" w:rsidP="00C47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4A540403" w14:textId="6224EA4E" w:rsidR="00B85E46" w:rsidRDefault="00B85E46" w:rsidP="00C47849">
            <w:pPr>
              <w:jc w:val="center"/>
            </w:pPr>
            <w:r>
              <w:t>MTH 162-01</w:t>
            </w:r>
          </w:p>
          <w:p w14:paraId="77F702D1" w14:textId="74D3172F" w:rsidR="00B85E46" w:rsidRPr="00BC2A50" w:rsidRDefault="00B85E46" w:rsidP="00C47849">
            <w:pPr>
              <w:jc w:val="center"/>
            </w:pPr>
            <w:r>
              <w:t>G225</w:t>
            </w:r>
            <w:r w:rsidR="7E2EA50B">
              <w:t>/P</w:t>
            </w:r>
            <w:r w:rsidR="002B4C6B">
              <w:t>119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77777777" w:rsidR="00B85E46" w:rsidRPr="00BC2A50" w:rsidRDefault="00B85E46" w:rsidP="00C4784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13EBA53" w14:textId="77777777" w:rsidR="00B85E46" w:rsidRPr="000D3ED3" w:rsidRDefault="00B85E46" w:rsidP="00B85E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5E7EA8F7" w14:textId="77777777" w:rsidR="00B85E46" w:rsidRDefault="00B85E46" w:rsidP="00B85E46">
            <w:pPr>
              <w:jc w:val="center"/>
            </w:pPr>
            <w:r>
              <w:t>MTH 162-01</w:t>
            </w:r>
          </w:p>
          <w:p w14:paraId="1885EDF7" w14:textId="3FDDCE13" w:rsidR="00B85E46" w:rsidRPr="00BC2A50" w:rsidRDefault="00B85E46" w:rsidP="00B85E46">
            <w:pPr>
              <w:jc w:val="center"/>
            </w:pPr>
            <w:r>
              <w:t>G225</w:t>
            </w:r>
            <w:r w:rsidR="2F28DE6C">
              <w:t>/P</w:t>
            </w:r>
            <w:r w:rsidR="002B4C6B">
              <w:t>119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6E188C" w14:textId="20D24998" w:rsidR="00B85E46" w:rsidRPr="00BC2A50" w:rsidRDefault="0D48BAA8" w:rsidP="00C47849">
            <w:pPr>
              <w:jc w:val="center"/>
            </w:pPr>
            <w:r>
              <w:t>12:25-1:05 p.m.</w:t>
            </w:r>
          </w:p>
          <w:p w14:paraId="4460B8E4" w14:textId="5032B87A" w:rsidR="00B85E46" w:rsidRPr="00BC2A50" w:rsidRDefault="0D48BAA8" w:rsidP="724B9C18">
            <w:pPr>
              <w:jc w:val="center"/>
            </w:pPr>
            <w:r>
              <w:t>Office Hours</w:t>
            </w:r>
          </w:p>
          <w:p w14:paraId="6506CFAE" w14:textId="639034E4" w:rsidR="00B85E46" w:rsidRPr="00BC2A50" w:rsidRDefault="0D48BAA8" w:rsidP="724B9C18">
            <w:pPr>
              <w:jc w:val="center"/>
            </w:pPr>
            <w:r>
              <w:t>G223/P125</w:t>
            </w:r>
          </w:p>
        </w:tc>
      </w:tr>
      <w:tr w:rsidR="00B85E46" w:rsidRPr="00C473A4" w14:paraId="553E462D" w14:textId="02F7F132" w:rsidTr="724B9C18">
        <w:trPr>
          <w:trHeight w:val="1012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4CCAB05" w14:textId="1C170E37" w:rsidR="00B85E46" w:rsidRPr="00BC2A50" w:rsidRDefault="0D48BAA8" w:rsidP="00C47849">
            <w:pPr>
              <w:jc w:val="center"/>
            </w:pPr>
            <w:r>
              <w:t>2:10-3:05 p.m.</w:t>
            </w:r>
          </w:p>
          <w:p w14:paraId="52DD6024" w14:textId="0925A6BE" w:rsidR="00B85E46" w:rsidRPr="00BC2A50" w:rsidRDefault="0D48BAA8" w:rsidP="724B9C18">
            <w:pPr>
              <w:jc w:val="center"/>
            </w:pPr>
            <w:r>
              <w:t>Office Hours</w:t>
            </w:r>
          </w:p>
          <w:p w14:paraId="47D1E24B" w14:textId="11483318" w:rsidR="00B85E46" w:rsidRPr="00BC2A50" w:rsidRDefault="0D48BAA8" w:rsidP="724B9C18">
            <w:pPr>
              <w:jc w:val="center"/>
            </w:pPr>
            <w:r>
              <w:t>G223/P125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273315AE" w:rsidR="00B85E46" w:rsidRPr="00BC2A50" w:rsidRDefault="00B85E46" w:rsidP="00C47849">
            <w:pPr>
              <w:jc w:val="center"/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DFA083F" w14:textId="0287EABE" w:rsidR="00B85E46" w:rsidRPr="00BC2A50" w:rsidRDefault="0D48BAA8" w:rsidP="00C47849">
            <w:pPr>
              <w:jc w:val="center"/>
            </w:pPr>
            <w:r>
              <w:t>2:10-3:05 p.m.</w:t>
            </w:r>
          </w:p>
          <w:p w14:paraId="3EFE19F1" w14:textId="0613E5CE" w:rsidR="00B85E46" w:rsidRPr="00BC2A50" w:rsidRDefault="0D48BAA8" w:rsidP="724B9C18">
            <w:pPr>
              <w:jc w:val="center"/>
            </w:pPr>
            <w:r>
              <w:t>Office Hours</w:t>
            </w:r>
          </w:p>
          <w:p w14:paraId="7A15DF39" w14:textId="6E51E339" w:rsidR="00B85E46" w:rsidRPr="00BC2A50" w:rsidRDefault="0D48BAA8" w:rsidP="724B9C18">
            <w:pPr>
              <w:jc w:val="center"/>
            </w:pPr>
            <w:r>
              <w:t>G223/P125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5A9E0EE9" w:rsidR="00B85E46" w:rsidRPr="00BC2A50" w:rsidRDefault="00B85E46" w:rsidP="00C47849">
            <w:pPr>
              <w:jc w:val="center"/>
            </w:pPr>
          </w:p>
        </w:tc>
      </w:tr>
      <w:tr w:rsidR="00B85E46" w:rsidRPr="00C473A4" w14:paraId="60D44E5E" w14:textId="77777777" w:rsidTr="724B9C18">
        <w:trPr>
          <w:trHeight w:val="1012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AA3C476" w14:textId="29DDBDDB" w:rsidR="00B85E46" w:rsidRPr="00BC2A50" w:rsidRDefault="00B85E46" w:rsidP="00C47849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B4ACD3" w14:textId="77777777" w:rsidR="00B85E46" w:rsidRPr="00BC2A50" w:rsidRDefault="00B85E46" w:rsidP="00C47849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956E459" w14:textId="0F9BBA44" w:rsidR="00B85E46" w:rsidRPr="00BC2A50" w:rsidRDefault="00B85E46" w:rsidP="00C47849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82E350" w14:textId="77777777" w:rsidR="00B85E46" w:rsidRPr="00BC2A50" w:rsidRDefault="00B85E46" w:rsidP="00C47849">
            <w:pPr>
              <w:jc w:val="center"/>
              <w:rPr>
                <w:sz w:val="20"/>
              </w:rPr>
            </w:pPr>
          </w:p>
        </w:tc>
      </w:tr>
      <w:tr w:rsidR="00B85E46" w:rsidRPr="00C473A4" w14:paraId="2A5D01E5" w14:textId="77777777" w:rsidTr="724B9C18">
        <w:trPr>
          <w:trHeight w:val="1012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823D07" w14:textId="77777777" w:rsidR="00B85E46" w:rsidRPr="00BE6480" w:rsidRDefault="00B85E46" w:rsidP="00C47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6BFC80" w14:textId="77777777" w:rsidR="00B85E46" w:rsidRPr="00BC2A50" w:rsidRDefault="00B85E46" w:rsidP="00C47849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BC294DD" w14:textId="77777777" w:rsidR="00B85E46" w:rsidRPr="00BE6480" w:rsidRDefault="00B85E46" w:rsidP="00C47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2D5BE5F" w14:textId="77777777" w:rsidR="00B85E46" w:rsidRPr="00BC2A50" w:rsidRDefault="00B85E46" w:rsidP="00C47849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338A83FA" w:rsidR="00E96788" w:rsidRDefault="00E96788" w:rsidP="0011443A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Classes: </w:t>
      </w:r>
      <w:r w:rsidR="00A05985">
        <w:rPr>
          <w:sz w:val="20"/>
        </w:rPr>
        <w:t>MDE 10-WA1;</w:t>
      </w:r>
      <w:r w:rsidR="0011443A">
        <w:rPr>
          <w:sz w:val="20"/>
        </w:rPr>
        <w:t xml:space="preserve"> </w:t>
      </w:r>
      <w:r w:rsidR="00A05985">
        <w:rPr>
          <w:sz w:val="20"/>
        </w:rPr>
        <w:t>PHY 20</w:t>
      </w:r>
      <w:r w:rsidR="00B85E46">
        <w:rPr>
          <w:sz w:val="20"/>
        </w:rPr>
        <w:t>2</w:t>
      </w:r>
      <w:r w:rsidR="00A05985">
        <w:rPr>
          <w:sz w:val="20"/>
        </w:rPr>
        <w:t>-WA1/WA1L; PHY 24</w:t>
      </w:r>
      <w:r w:rsidR="00B85E46">
        <w:rPr>
          <w:sz w:val="20"/>
        </w:rPr>
        <w:t>2</w:t>
      </w:r>
      <w:r w:rsidR="00A05985">
        <w:rPr>
          <w:sz w:val="20"/>
        </w:rPr>
        <w:t>-WA1/WA1L</w:t>
      </w:r>
    </w:p>
    <w:p w14:paraId="3536922C" w14:textId="77777777" w:rsidR="00B34609" w:rsidRDefault="00B34609" w:rsidP="00B34609"/>
    <w:p w14:paraId="1BC9D9E2" w14:textId="09062FE8" w:rsidR="6159E2D5" w:rsidRDefault="6159E2D5" w:rsidP="724B9C18">
      <w:r w:rsidRPr="724B9C18">
        <w:rPr>
          <w:szCs w:val="24"/>
        </w:rPr>
        <w:t xml:space="preserve">Zoom Link: </w:t>
      </w:r>
      <w:hyperlink r:id="rId11">
        <w:r w:rsidRPr="724B9C18">
          <w:rPr>
            <w:rStyle w:val="Hyperlink"/>
            <w:color w:val="0000FF"/>
            <w:szCs w:val="24"/>
          </w:rPr>
          <w:t>https://vccs.zoom.us/j/3790543480</w:t>
        </w:r>
      </w:hyperlink>
    </w:p>
    <w:p w14:paraId="6DCE4AE0" w14:textId="26E53044" w:rsidR="724B9C18" w:rsidRDefault="724B9C18"/>
    <w:sectPr w:rsidR="724B9C18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5E7E" w14:textId="77777777" w:rsidR="006A3B3F" w:rsidRDefault="006A3B3F" w:rsidP="00AE1BFE">
      <w:r>
        <w:separator/>
      </w:r>
    </w:p>
  </w:endnote>
  <w:endnote w:type="continuationSeparator" w:id="0">
    <w:p w14:paraId="4DF25E3E" w14:textId="77777777" w:rsidR="006A3B3F" w:rsidRDefault="006A3B3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6863A" w14:textId="77777777" w:rsidR="006A3B3F" w:rsidRDefault="006A3B3F" w:rsidP="00AE1BFE">
      <w:r>
        <w:separator/>
      </w:r>
    </w:p>
  </w:footnote>
  <w:footnote w:type="continuationSeparator" w:id="0">
    <w:p w14:paraId="54BEE9C9" w14:textId="77777777" w:rsidR="006A3B3F" w:rsidRDefault="006A3B3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3ED3"/>
    <w:rsid w:val="000D40B1"/>
    <w:rsid w:val="000E503F"/>
    <w:rsid w:val="00113736"/>
    <w:rsid w:val="0011443A"/>
    <w:rsid w:val="00157848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2B4C6B"/>
    <w:rsid w:val="00363542"/>
    <w:rsid w:val="003850F5"/>
    <w:rsid w:val="0038580D"/>
    <w:rsid w:val="00390AB3"/>
    <w:rsid w:val="003B1F77"/>
    <w:rsid w:val="003E5DAB"/>
    <w:rsid w:val="0045456F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A3B3F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C42A2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B779A"/>
    <w:rsid w:val="009C79D5"/>
    <w:rsid w:val="00A05985"/>
    <w:rsid w:val="00A111E7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85E46"/>
    <w:rsid w:val="00B87F2E"/>
    <w:rsid w:val="00BB11E4"/>
    <w:rsid w:val="00BC2A50"/>
    <w:rsid w:val="00BE6480"/>
    <w:rsid w:val="00BF4471"/>
    <w:rsid w:val="00C473A4"/>
    <w:rsid w:val="00C47849"/>
    <w:rsid w:val="00C61AE8"/>
    <w:rsid w:val="00CF177D"/>
    <w:rsid w:val="00D22B74"/>
    <w:rsid w:val="00D750D5"/>
    <w:rsid w:val="00DE2A85"/>
    <w:rsid w:val="00E12C82"/>
    <w:rsid w:val="00E21C2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4518D"/>
    <w:rsid w:val="09250852"/>
    <w:rsid w:val="0D48BAA8"/>
    <w:rsid w:val="1B15AAB8"/>
    <w:rsid w:val="2F28DE6C"/>
    <w:rsid w:val="2F650025"/>
    <w:rsid w:val="3EBDD62D"/>
    <w:rsid w:val="43B700B3"/>
    <w:rsid w:val="47BA2F9D"/>
    <w:rsid w:val="5B8D44AB"/>
    <w:rsid w:val="60B1A266"/>
    <w:rsid w:val="6159E2D5"/>
    <w:rsid w:val="61E22CD6"/>
    <w:rsid w:val="70ED49E5"/>
    <w:rsid w:val="724B9C18"/>
    <w:rsid w:val="7E2EA50B"/>
    <w:rsid w:val="7F4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ED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s.zoom.us/j/379054348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500A2"/>
    <w:rsid w:val="001629AB"/>
    <w:rsid w:val="00331B3F"/>
    <w:rsid w:val="00360A50"/>
    <w:rsid w:val="003B4521"/>
    <w:rsid w:val="003E0B48"/>
    <w:rsid w:val="003E5DAB"/>
    <w:rsid w:val="005D649F"/>
    <w:rsid w:val="006E20E3"/>
    <w:rsid w:val="00A111E7"/>
    <w:rsid w:val="00A80671"/>
    <w:rsid w:val="00F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http://purl.org/dc/terms/"/>
    <ds:schemaRef ds:uri="http://schemas.microsoft.com/office/2006/documentManagement/types"/>
    <ds:schemaRef ds:uri="3388bbbc-646f-48a2-aed1-d815ecebc86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b946bcd-27ad-47ab-94dc-6aaab215abbd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72F825-3C34-49C0-BDFD-CDB0D972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968</Characters>
  <Application>Microsoft Office Word</Application>
  <DocSecurity>0</DocSecurity>
  <Lines>8</Lines>
  <Paragraphs>2</Paragraphs>
  <ScaleCrop>false</ScaleCrop>
  <Company>MECC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5</cp:revision>
  <cp:lastPrinted>2023-02-15T19:58:00Z</cp:lastPrinted>
  <dcterms:created xsi:type="dcterms:W3CDTF">2024-10-30T19:44:00Z</dcterms:created>
  <dcterms:modified xsi:type="dcterms:W3CDTF">2025-01-02T20:48:00Z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