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ackground w:color="FFFFFF" w:themeColor="background1"/>
  <w:body>
    <w:p w:rsidR="008F2710" w:rsidP="00390AB3" w:rsidRDefault="008F2710" w14:paraId="47200739" w14:textId="4C5AE8E9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29162CEF">
            <wp:simplePos x="0" y="0"/>
            <wp:positionH relativeFrom="column">
              <wp:posOffset>76200</wp:posOffset>
            </wp:positionH>
            <wp:positionV relativeFrom="paragraph">
              <wp:posOffset>7620</wp:posOffset>
            </wp:positionV>
            <wp:extent cx="2147305" cy="586740"/>
            <wp:effectExtent l="0" t="0" r="5715" b="381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94" cy="588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2710" w:rsidP="00390AB3" w:rsidRDefault="008F2710" w14:paraId="5426CA01" w14:textId="52C69C5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F2710" w:rsidP="00390AB3" w:rsidRDefault="008F2710" w14:paraId="2867EB47" w14:textId="35B9D571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F2710" w:rsidP="00390AB3" w:rsidRDefault="008F2710" w14:paraId="353E10F1" w14:textId="77777777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Pr="008F2710" w:rsidR="00390AB3" w:rsidP="00390AB3" w:rsidRDefault="00390AB3" w14:paraId="4257854C" w14:textId="32C1E97A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Pr="008F2710" w:rsidR="00963C5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Pr="008F2710" w:rsidR="00963C5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:rsidRPr="00390AB3" w:rsidR="000D40B1" w:rsidP="00E666FE" w:rsidRDefault="00390AB3" w14:paraId="32A18C47" w14:textId="45E1CD53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Pr="008F2710" w:rsidR="00E666FE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213600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Spring 2025</w:t>
          </w:r>
        </w:sdtContent>
      </w:sdt>
    </w:p>
    <w:p w:rsidR="00E666FE" w:rsidP="00E666FE" w:rsidRDefault="00E666FE" w14:paraId="7A8F4732" w14:textId="77777777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:rsidR="00CF177D" w:rsidP="00CF177D" w:rsidRDefault="00CF177D" w14:paraId="65AB4D56" w14:textId="1779B482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ED6489">
        <w:rPr>
          <w:b w:val="0"/>
          <w:szCs w:val="24"/>
        </w:rPr>
        <w:t>Dr. Dave Buckner</w:t>
      </w:r>
      <w:r w:rsidR="00ED6489">
        <w:rPr>
          <w:b w:val="0"/>
          <w:szCs w:val="24"/>
        </w:rPr>
        <w:tab/>
      </w:r>
    </w:p>
    <w:p w:rsidRPr="00CF177D" w:rsidR="00157848" w:rsidP="00CF177D" w:rsidRDefault="00CF177D" w14:paraId="77C2C5F7" w14:textId="0A0C828F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3A770B">
        <w:rPr>
          <w:b w:val="0"/>
          <w:szCs w:val="24"/>
        </w:rPr>
        <w:t>D206</w:t>
      </w:r>
      <w:r w:rsidRPr="00E95E5C" w:rsidR="00157848">
        <w:rPr>
          <w:color w:val="000000" w:themeColor="text1"/>
          <w:szCs w:val="24"/>
        </w:rPr>
        <w:tab/>
      </w:r>
    </w:p>
    <w:p w:rsidRPr="00CF177D" w:rsidR="00157848" w:rsidP="00CF177D" w:rsidRDefault="00CF177D" w14:paraId="063179E3" w14:textId="4C5F7520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ED6489">
        <w:rPr>
          <w:b w:val="0"/>
          <w:szCs w:val="24"/>
        </w:rPr>
        <w:t>dbuckner@mecc.edu</w:t>
      </w:r>
      <w:r w:rsidRPr="00E95E5C" w:rsidR="00157848">
        <w:rPr>
          <w:color w:val="000000" w:themeColor="text1"/>
          <w:szCs w:val="24"/>
        </w:rPr>
        <w:tab/>
      </w:r>
    </w:p>
    <w:p w:rsidRPr="00E95E5C" w:rsidR="00157848" w:rsidP="0DA73DF7" w:rsidRDefault="00CF177D" w14:paraId="331DB555" w14:textId="0BF96DC6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</w:rPr>
      </w:pPr>
      <w:bookmarkStart w:name="_Int_Whn1ic7u" w:id="1514671239"/>
      <w:r w:rsidRPr="0DA73DF7" w:rsidR="00CF177D">
        <w:rPr>
          <w:color w:val="000000" w:themeColor="text1" w:themeTint="FF" w:themeShade="FF"/>
        </w:rPr>
        <w:t>Telephone:</w:t>
      </w:r>
      <w:r>
        <w:tab/>
      </w:r>
      <w:bookmarkEnd w:id="1514671239"/>
      <w:r w:rsidR="00ED6489">
        <w:rPr>
          <w:b w:val="0"/>
          <w:bCs w:val="0"/>
        </w:rPr>
        <w:t>276-523-9048</w:t>
      </w:r>
      <w:r>
        <w:tab/>
      </w:r>
      <w:r>
        <w:tab/>
      </w:r>
    </w:p>
    <w:p w:rsidRPr="000D40B1" w:rsidR="00157848" w:rsidP="00157848" w:rsidRDefault="00484E71" w14:paraId="15C25CBE" w14:textId="02C3D8AF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 xml:space="preserve">ZOOM Link: </w:t>
      </w:r>
      <w:hyperlink w:history="1" r:id="rId12">
        <w:r>
          <w:rPr>
            <w:rStyle w:val="Hyperlink"/>
          </w:rPr>
          <w:t>https://vccs.zoom.us/j/6981307416</w:t>
        </w:r>
      </w:hyperlink>
      <w:r>
        <w:rPr>
          <w:color w:val="000000"/>
        </w:rPr>
        <w:t> </w:t>
      </w:r>
      <w:r w:rsidR="00157848">
        <w:rPr>
          <w:szCs w:val="24"/>
        </w:rPr>
        <w:tab/>
      </w:r>
      <w:r w:rsidRPr="000D40B1" w:rsidR="00157848">
        <w:rPr>
          <w:b w:val="0"/>
          <w:sz w:val="20"/>
        </w:rPr>
        <w:tab/>
      </w:r>
    </w:p>
    <w:p w:rsidRPr="00E666FE" w:rsidR="00E666FE" w:rsidP="00157848" w:rsidRDefault="00E666FE" w14:paraId="5C6C96D9" w14:textId="77777777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0705" w:type="dxa"/>
        <w:tblInd w:w="-90" w:type="dxa"/>
        <w:tblBorders>
          <w:bottom w:val="single" w:color="auto" w:sz="4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ook w:val="0000" w:firstRow="0" w:lastRow="0" w:firstColumn="0" w:lastColumn="0" w:noHBand="0" w:noVBand="0"/>
      </w:tblPr>
      <w:tblGrid>
        <w:gridCol w:w="2676"/>
        <w:gridCol w:w="2676"/>
        <w:gridCol w:w="2676"/>
        <w:gridCol w:w="2677"/>
      </w:tblGrid>
      <w:tr w:rsidRPr="00C473A4" w:rsidR="00A129A7" w:rsidTr="1F980190" w14:paraId="0785B135" w14:textId="3A1FA601">
        <w:trPr>
          <w:trHeight w:val="915"/>
        </w:trPr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C6D7A" w:rsidR="00A129A7" w:rsidP="001855A4" w:rsidRDefault="00A129A7" w14:paraId="6121AFC7" w14:textId="19C4F4A9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C6D7A" w:rsidR="00A129A7" w:rsidP="001855A4" w:rsidRDefault="00A129A7" w14:paraId="646151A3" w14:textId="2D8D94B6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C6D7A" w:rsidR="00A129A7" w:rsidP="001855A4" w:rsidRDefault="00A129A7" w14:paraId="0485CD15" w14:textId="32665F50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C6D7A" w:rsidR="00A129A7" w:rsidP="001855A4" w:rsidRDefault="00A129A7" w14:paraId="1C196391" w14:textId="3D00C336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</w:tr>
      <w:tr w:rsidRPr="00C473A4" w:rsidR="00A129A7" w:rsidTr="1F980190" w14:paraId="4DC2E8EA" w14:textId="33695E47">
        <w:trPr>
          <w:trHeight w:val="915"/>
        </w:trPr>
        <w:tc>
          <w:tcPr>
            <w:tcW w:w="2676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</w:tcBorders>
            <w:vAlign w:val="center"/>
          </w:tcPr>
          <w:p w:rsidRPr="00BC2A50" w:rsidR="00A129A7" w:rsidP="00BC2A50" w:rsidRDefault="00A129A7" w14:paraId="30B18EA2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676" w:type="dxa"/>
            <w:tcBorders>
              <w:top w:val="single" w:color="auto" w:sz="4" w:space="0"/>
              <w:bottom w:val="single" w:color="000000" w:themeColor="text1" w:sz="6" w:space="0"/>
            </w:tcBorders>
            <w:vAlign w:val="center"/>
          </w:tcPr>
          <w:p w:rsidRPr="00BC2A50" w:rsidR="00A129A7" w:rsidP="00BC2A50" w:rsidRDefault="00A129A7" w14:paraId="26B99B6B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676" w:type="dxa"/>
            <w:tcBorders>
              <w:top w:val="single" w:color="auto" w:sz="4" w:space="0"/>
              <w:bottom w:val="single" w:color="000000" w:themeColor="text1" w:sz="6" w:space="0"/>
            </w:tcBorders>
            <w:vAlign w:val="center"/>
          </w:tcPr>
          <w:p w:rsidRPr="00BC2A50" w:rsidR="00A129A7" w:rsidP="00BC2A50" w:rsidRDefault="00A129A7" w14:paraId="398C250C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677" w:type="dxa"/>
            <w:tcBorders>
              <w:top w:val="single" w:color="auto" w:sz="4" w:space="0"/>
              <w:bottom w:val="single" w:color="000000" w:themeColor="text1" w:sz="6" w:space="0"/>
            </w:tcBorders>
            <w:vAlign w:val="center"/>
          </w:tcPr>
          <w:p w:rsidRPr="00BC2A50" w:rsidR="00A129A7" w:rsidP="00BC2A50" w:rsidRDefault="00A129A7" w14:paraId="50761AA5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Pr="00C473A4" w:rsidR="00A129A7" w:rsidTr="1F980190" w14:paraId="6B14B939" w14:textId="35517E15">
        <w:trPr>
          <w:trHeight w:val="915"/>
        </w:trPr>
        <w:tc>
          <w:tcPr>
            <w:tcW w:w="26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vAlign w:val="center"/>
          </w:tcPr>
          <w:p w:rsidRPr="00BC2A50" w:rsidR="00A129A7" w:rsidP="00BC2A50" w:rsidRDefault="00A129A7" w14:paraId="2619E40E" w14:textId="6C8782F6">
            <w:pPr>
              <w:jc w:val="center"/>
            </w:pP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vAlign w:val="center"/>
          </w:tcPr>
          <w:p w:rsidRPr="00BC2A50" w:rsidR="00A129A7" w:rsidP="00BC2A50" w:rsidRDefault="00A129A7" w14:paraId="4A4EAE33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vAlign w:val="center"/>
          </w:tcPr>
          <w:p w:rsidRPr="00BC2A50" w:rsidR="00A129A7" w:rsidP="00ED6489" w:rsidRDefault="00A129A7" w14:paraId="477DAE72" w14:textId="6716C7B7">
            <w:pPr>
              <w:jc w:val="center"/>
            </w:pPr>
          </w:p>
        </w:tc>
        <w:tc>
          <w:tcPr>
            <w:tcW w:w="2677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vAlign w:val="center"/>
          </w:tcPr>
          <w:p w:rsidRPr="00BC2A50" w:rsidR="00A129A7" w:rsidP="00BC2A50" w:rsidRDefault="00A129A7" w14:paraId="3B9A360A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Pr="00C473A4" w:rsidR="00A129A7" w:rsidTr="1F980190" w14:paraId="4918B52A" w14:textId="56DBF482">
        <w:trPr>
          <w:trHeight w:val="915"/>
        </w:trPr>
        <w:tc>
          <w:tcPr>
            <w:tcW w:w="26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vAlign w:val="center"/>
          </w:tcPr>
          <w:p w:rsidRPr="00A129A7" w:rsidR="00A129A7" w:rsidP="00BC2A50" w:rsidRDefault="00A129A7" w14:paraId="06515955" w14:textId="1685A6ED">
            <w:pPr>
              <w:jc w:val="center"/>
            </w:pP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vAlign w:val="center"/>
          </w:tcPr>
          <w:p w:rsidRPr="00BC2A50" w:rsidR="00A129A7" w:rsidP="00BC2A50" w:rsidRDefault="00A129A7" w14:paraId="79DCD0AA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vAlign w:val="center"/>
          </w:tcPr>
          <w:p w:rsidRPr="00DC29A4" w:rsidR="00A129A7" w:rsidP="00A129A7" w:rsidRDefault="00A129A7" w14:paraId="273E1234" w14:textId="1D148DAB">
            <w:pPr>
              <w:jc w:val="center"/>
              <w:rPr>
                <w:highlight w:val="yellow"/>
              </w:rPr>
            </w:pPr>
          </w:p>
        </w:tc>
        <w:tc>
          <w:tcPr>
            <w:tcW w:w="2677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vAlign w:val="center"/>
          </w:tcPr>
          <w:p w:rsidRPr="00BC2A50" w:rsidR="00A129A7" w:rsidP="00BC2A50" w:rsidRDefault="00A129A7" w14:paraId="134D25E4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Pr="00C473A4" w:rsidR="00A129A7" w:rsidTr="1F980190" w14:paraId="63CBCDB9" w14:textId="66EEF411">
        <w:trPr>
          <w:trHeight w:val="915"/>
        </w:trPr>
        <w:tc>
          <w:tcPr>
            <w:tcW w:w="26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vAlign w:val="center"/>
          </w:tcPr>
          <w:p w:rsidRPr="00A129A7" w:rsidR="00A129A7" w:rsidP="1F980190" w:rsidRDefault="7B64A919" w14:paraId="77F702D1" w14:textId="6941860E">
            <w:pPr>
              <w:jc w:val="center"/>
              <w:rPr>
                <w:szCs w:val="24"/>
                <w:highlight w:val="yellow"/>
              </w:rPr>
            </w:pPr>
            <w:r w:rsidRPr="1F980190">
              <w:rPr>
                <w:szCs w:val="24"/>
                <w:highlight w:val="yellow"/>
              </w:rPr>
              <w:t>1</w:t>
            </w:r>
            <w:r w:rsidR="00384667">
              <w:rPr>
                <w:szCs w:val="24"/>
                <w:highlight w:val="yellow"/>
              </w:rPr>
              <w:t>1</w:t>
            </w:r>
            <w:r w:rsidRPr="1F980190">
              <w:rPr>
                <w:szCs w:val="24"/>
                <w:highlight w:val="yellow"/>
              </w:rPr>
              <w:t>:</w:t>
            </w:r>
            <w:r w:rsidR="00384667">
              <w:rPr>
                <w:szCs w:val="24"/>
                <w:highlight w:val="yellow"/>
              </w:rPr>
              <w:t>0</w:t>
            </w:r>
            <w:r w:rsidRPr="1F980190" w:rsidR="6C54BA02">
              <w:rPr>
                <w:szCs w:val="24"/>
                <w:highlight w:val="yellow"/>
              </w:rPr>
              <w:t>0</w:t>
            </w:r>
            <w:r w:rsidRPr="1F980190">
              <w:rPr>
                <w:szCs w:val="24"/>
                <w:highlight w:val="yellow"/>
              </w:rPr>
              <w:t xml:space="preserve"> </w:t>
            </w:r>
            <w:r w:rsidR="00384667">
              <w:rPr>
                <w:szCs w:val="24"/>
                <w:highlight w:val="yellow"/>
              </w:rPr>
              <w:t xml:space="preserve">a.m. </w:t>
            </w:r>
            <w:r w:rsidRPr="1F980190">
              <w:rPr>
                <w:szCs w:val="24"/>
                <w:highlight w:val="yellow"/>
              </w:rPr>
              <w:t>– 2:0</w:t>
            </w:r>
            <w:r w:rsidR="00384667">
              <w:rPr>
                <w:szCs w:val="24"/>
                <w:highlight w:val="yellow"/>
              </w:rPr>
              <w:t>0</w:t>
            </w:r>
            <w:r w:rsidRPr="1F980190">
              <w:rPr>
                <w:szCs w:val="24"/>
                <w:highlight w:val="yellow"/>
              </w:rPr>
              <w:t xml:space="preserve"> p.m. (D206)</w:t>
            </w: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vAlign w:val="center"/>
          </w:tcPr>
          <w:p w:rsidRPr="00BC2A50" w:rsidR="00A129A7" w:rsidP="1F980190" w:rsidRDefault="00A129A7" w14:paraId="5A3403E2" w14:textId="388B88DA">
            <w:pPr>
              <w:jc w:val="center"/>
              <w:rPr>
                <w:highlight w:val="yellow"/>
              </w:rPr>
            </w:pP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vAlign w:val="center"/>
          </w:tcPr>
          <w:p w:rsidRPr="00DC29A4" w:rsidR="00A129A7" w:rsidP="1F980190" w:rsidRDefault="0958650D" w14:paraId="1885EDF7" w14:textId="67A484D0">
            <w:pPr>
              <w:jc w:val="center"/>
              <w:rPr>
                <w:szCs w:val="24"/>
                <w:highlight w:val="yellow"/>
              </w:rPr>
            </w:pPr>
            <w:r w:rsidRPr="1F980190">
              <w:rPr>
                <w:szCs w:val="24"/>
                <w:highlight w:val="yellow"/>
              </w:rPr>
              <w:t>1</w:t>
            </w:r>
            <w:r w:rsidR="00384667">
              <w:rPr>
                <w:szCs w:val="24"/>
                <w:highlight w:val="yellow"/>
              </w:rPr>
              <w:t>1</w:t>
            </w:r>
            <w:r w:rsidRPr="1F980190">
              <w:rPr>
                <w:szCs w:val="24"/>
                <w:highlight w:val="yellow"/>
              </w:rPr>
              <w:t>:</w:t>
            </w:r>
            <w:r w:rsidR="00384667">
              <w:rPr>
                <w:szCs w:val="24"/>
                <w:highlight w:val="yellow"/>
              </w:rPr>
              <w:t>0</w:t>
            </w:r>
            <w:r w:rsidRPr="1F980190">
              <w:rPr>
                <w:szCs w:val="24"/>
                <w:highlight w:val="yellow"/>
              </w:rPr>
              <w:t xml:space="preserve">0 </w:t>
            </w:r>
            <w:r w:rsidR="00384667">
              <w:rPr>
                <w:szCs w:val="24"/>
                <w:highlight w:val="yellow"/>
              </w:rPr>
              <w:t xml:space="preserve">a.m. </w:t>
            </w:r>
            <w:r w:rsidRPr="1F980190">
              <w:rPr>
                <w:szCs w:val="24"/>
                <w:highlight w:val="yellow"/>
              </w:rPr>
              <w:t>– 2:0</w:t>
            </w:r>
            <w:r w:rsidR="00384667">
              <w:rPr>
                <w:szCs w:val="24"/>
                <w:highlight w:val="yellow"/>
              </w:rPr>
              <w:t>0</w:t>
            </w:r>
            <w:r w:rsidRPr="1F980190">
              <w:rPr>
                <w:szCs w:val="24"/>
                <w:highlight w:val="yellow"/>
              </w:rPr>
              <w:t xml:space="preserve"> p.m. (D206)</w:t>
            </w:r>
          </w:p>
        </w:tc>
        <w:tc>
          <w:tcPr>
            <w:tcW w:w="2677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vAlign w:val="center"/>
          </w:tcPr>
          <w:p w:rsidRPr="00BC2A50" w:rsidR="00A129A7" w:rsidP="1F980190" w:rsidRDefault="373C426E" w14:paraId="6506CFAE" w14:textId="1B993779">
            <w:pPr>
              <w:jc w:val="center"/>
              <w:rPr>
                <w:highlight w:val="yellow"/>
              </w:rPr>
            </w:pPr>
            <w:r w:rsidRPr="1F980190">
              <w:rPr>
                <w:highlight w:val="yellow"/>
              </w:rPr>
              <w:t>12:00 – 2:</w:t>
            </w:r>
            <w:r w:rsidR="00384667">
              <w:rPr>
                <w:highlight w:val="yellow"/>
              </w:rPr>
              <w:t>0</w:t>
            </w:r>
            <w:r w:rsidRPr="1F980190">
              <w:rPr>
                <w:highlight w:val="yellow"/>
              </w:rPr>
              <w:t>0 p.m. (Virtual)</w:t>
            </w:r>
          </w:p>
        </w:tc>
      </w:tr>
      <w:tr w:rsidRPr="00C473A4" w:rsidR="00A129A7" w:rsidTr="1F980190" w14:paraId="553E462D" w14:textId="02F7F132">
        <w:trPr>
          <w:trHeight w:val="915"/>
        </w:trPr>
        <w:tc>
          <w:tcPr>
            <w:tcW w:w="26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vAlign w:val="center"/>
          </w:tcPr>
          <w:p w:rsidR="00A129A7" w:rsidP="00BC2A50" w:rsidRDefault="00A129A7" w14:paraId="001DF883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2:15-3:30 p.m.</w:t>
            </w:r>
          </w:p>
          <w:p w:rsidR="00A129A7" w:rsidP="00BC2A50" w:rsidRDefault="00A129A7" w14:paraId="1AA92AD8" w14:textId="3E4A3FF4">
            <w:pPr>
              <w:jc w:val="center"/>
            </w:pPr>
            <w:r>
              <w:t>HIS 122-S1</w:t>
            </w:r>
          </w:p>
          <w:p w:rsidRPr="00BC2A50" w:rsidR="00A129A7" w:rsidP="00BC2A50" w:rsidRDefault="00AA372B" w14:paraId="47D1E24B" w14:textId="54A02380">
            <w:pPr>
              <w:jc w:val="center"/>
            </w:pPr>
            <w:r>
              <w:t>G228/</w:t>
            </w:r>
            <w:r w:rsidR="00A614FA">
              <w:t>P214</w:t>
            </w: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vAlign w:val="center"/>
          </w:tcPr>
          <w:p w:rsidRPr="00BC2A50" w:rsidR="00A129A7" w:rsidP="003A770B" w:rsidRDefault="00A129A7" w14:paraId="59E3252C" w14:textId="421C6C7C">
            <w:pPr>
              <w:jc w:val="center"/>
            </w:pP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vAlign w:val="center"/>
          </w:tcPr>
          <w:p w:rsidR="00A129A7" w:rsidP="00ED6489" w:rsidRDefault="00A129A7" w14:paraId="0D96FD85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2:15-3:30 p.m.</w:t>
            </w:r>
          </w:p>
          <w:p w:rsidR="00A129A7" w:rsidP="00A129A7" w:rsidRDefault="00A129A7" w14:paraId="320075F1" w14:textId="77777777">
            <w:pPr>
              <w:jc w:val="center"/>
            </w:pPr>
            <w:r>
              <w:t>HIS 122-S1</w:t>
            </w:r>
          </w:p>
          <w:p w:rsidRPr="00BC2A50" w:rsidR="00A129A7" w:rsidP="00A129A7" w:rsidRDefault="00AA372B" w14:paraId="7A15DF39" w14:textId="45404975">
            <w:pPr>
              <w:jc w:val="center"/>
            </w:pPr>
            <w:r>
              <w:t>G228/</w:t>
            </w:r>
            <w:r w:rsidR="00A614FA">
              <w:t>P214</w:t>
            </w:r>
          </w:p>
        </w:tc>
        <w:tc>
          <w:tcPr>
            <w:tcW w:w="2677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vAlign w:val="center"/>
          </w:tcPr>
          <w:p w:rsidRPr="00BC2A50" w:rsidR="00A129A7" w:rsidP="00BC2A50" w:rsidRDefault="00A129A7" w14:paraId="34219088" w14:textId="2A499A98">
            <w:pPr>
              <w:jc w:val="center"/>
            </w:pPr>
          </w:p>
        </w:tc>
      </w:tr>
      <w:tr w:rsidRPr="00C473A4" w:rsidR="00A129A7" w:rsidTr="1F980190" w14:paraId="6812B4D5" w14:textId="77777777">
        <w:trPr>
          <w:trHeight w:val="915"/>
        </w:trPr>
        <w:tc>
          <w:tcPr>
            <w:tcW w:w="26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vAlign w:val="center"/>
          </w:tcPr>
          <w:p w:rsidR="00A129A7" w:rsidP="1F980190" w:rsidRDefault="391A8DE7" w14:paraId="0EEACB67" w14:textId="02E5A232">
            <w:pPr>
              <w:jc w:val="center"/>
              <w:rPr>
                <w:szCs w:val="24"/>
                <w:highlight w:val="yellow"/>
              </w:rPr>
            </w:pPr>
            <w:r w:rsidRPr="1F980190">
              <w:rPr>
                <w:szCs w:val="24"/>
                <w:highlight w:val="yellow"/>
              </w:rPr>
              <w:t>3:3</w:t>
            </w:r>
            <w:r w:rsidR="00384667">
              <w:rPr>
                <w:szCs w:val="24"/>
                <w:highlight w:val="yellow"/>
              </w:rPr>
              <w:t>0</w:t>
            </w:r>
            <w:r w:rsidRPr="1F980190">
              <w:rPr>
                <w:szCs w:val="24"/>
                <w:highlight w:val="yellow"/>
              </w:rPr>
              <w:t xml:space="preserve"> – 4:</w:t>
            </w:r>
            <w:r w:rsidRPr="1F980190" w:rsidR="384A829B">
              <w:rPr>
                <w:szCs w:val="24"/>
                <w:highlight w:val="yellow"/>
              </w:rPr>
              <w:t>3</w:t>
            </w:r>
            <w:r w:rsidRPr="1F980190">
              <w:rPr>
                <w:szCs w:val="24"/>
                <w:highlight w:val="yellow"/>
              </w:rPr>
              <w:t>0 p.m. (</w:t>
            </w:r>
            <w:r w:rsidR="00384667">
              <w:rPr>
                <w:szCs w:val="24"/>
                <w:highlight w:val="yellow"/>
              </w:rPr>
              <w:t>P214</w:t>
            </w:r>
            <w:r w:rsidRPr="1F980190">
              <w:rPr>
                <w:szCs w:val="24"/>
                <w:highlight w:val="yellow"/>
              </w:rPr>
              <w:t>)</w:t>
            </w: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vAlign w:val="center"/>
          </w:tcPr>
          <w:p w:rsidRPr="00BC2A50" w:rsidR="00A129A7" w:rsidP="1F980190" w:rsidRDefault="00A129A7" w14:paraId="6089F67F" w14:textId="77777777">
            <w:pPr>
              <w:jc w:val="center"/>
              <w:rPr>
                <w:highlight w:val="yellow"/>
              </w:rPr>
            </w:pP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vAlign w:val="center"/>
          </w:tcPr>
          <w:p w:rsidR="00A129A7" w:rsidP="1F980190" w:rsidRDefault="20A9E29C" w14:paraId="27C25C4D" w14:textId="7F21CF68">
            <w:pPr>
              <w:jc w:val="center"/>
              <w:rPr>
                <w:szCs w:val="24"/>
                <w:highlight w:val="yellow"/>
              </w:rPr>
            </w:pPr>
            <w:r w:rsidRPr="1F980190">
              <w:rPr>
                <w:szCs w:val="24"/>
                <w:highlight w:val="yellow"/>
              </w:rPr>
              <w:t>3:3</w:t>
            </w:r>
            <w:r w:rsidR="00384667">
              <w:rPr>
                <w:szCs w:val="24"/>
                <w:highlight w:val="yellow"/>
              </w:rPr>
              <w:t>0</w:t>
            </w:r>
            <w:r w:rsidRPr="1F980190">
              <w:rPr>
                <w:szCs w:val="24"/>
                <w:highlight w:val="yellow"/>
              </w:rPr>
              <w:t xml:space="preserve"> – 4:30 p.m. (</w:t>
            </w:r>
            <w:r w:rsidR="00384667">
              <w:rPr>
                <w:szCs w:val="24"/>
                <w:highlight w:val="yellow"/>
              </w:rPr>
              <w:t>P214</w:t>
            </w:r>
            <w:r w:rsidRPr="1F980190">
              <w:rPr>
                <w:szCs w:val="24"/>
                <w:highlight w:val="yellow"/>
              </w:rPr>
              <w:t>)</w:t>
            </w:r>
          </w:p>
        </w:tc>
        <w:tc>
          <w:tcPr>
            <w:tcW w:w="2677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vAlign w:val="center"/>
          </w:tcPr>
          <w:p w:rsidRPr="00BC2A50" w:rsidR="00A129A7" w:rsidP="00BC2A50" w:rsidRDefault="00A129A7" w14:paraId="665BBA9B" w14:textId="77777777">
            <w:pPr>
              <w:jc w:val="center"/>
            </w:pPr>
          </w:p>
        </w:tc>
      </w:tr>
      <w:tr w:rsidRPr="00C473A4" w:rsidR="00A129A7" w:rsidTr="1F980190" w14:paraId="3C4A9269" w14:textId="77777777">
        <w:trPr>
          <w:trHeight w:val="915"/>
        </w:trPr>
        <w:tc>
          <w:tcPr>
            <w:tcW w:w="26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vAlign w:val="center"/>
          </w:tcPr>
          <w:p w:rsidR="00A129A7" w:rsidP="00BC2A50" w:rsidRDefault="00A129A7" w14:paraId="6AC2E7D8" w14:textId="77777777">
            <w:pPr>
              <w:jc w:val="center"/>
              <w:rPr>
                <w:sz w:val="20"/>
              </w:rPr>
            </w:pP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vAlign w:val="center"/>
          </w:tcPr>
          <w:p w:rsidRPr="00BC2A50" w:rsidR="00A129A7" w:rsidP="003A770B" w:rsidRDefault="00A129A7" w14:paraId="5245403B" w14:textId="77777777">
            <w:pPr>
              <w:jc w:val="center"/>
            </w:pP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vAlign w:val="center"/>
          </w:tcPr>
          <w:p w:rsidR="00A129A7" w:rsidP="00ED6489" w:rsidRDefault="00A129A7" w14:paraId="45BDED74" w14:textId="77777777">
            <w:pPr>
              <w:jc w:val="center"/>
              <w:rPr>
                <w:sz w:val="20"/>
              </w:rPr>
            </w:pPr>
          </w:p>
        </w:tc>
        <w:tc>
          <w:tcPr>
            <w:tcW w:w="2677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vAlign w:val="center"/>
          </w:tcPr>
          <w:p w:rsidRPr="00BC2A50" w:rsidR="00A129A7" w:rsidP="00BC2A50" w:rsidRDefault="00A129A7" w14:paraId="224B42B3" w14:textId="77777777">
            <w:pPr>
              <w:jc w:val="center"/>
            </w:pPr>
          </w:p>
        </w:tc>
      </w:tr>
      <w:tr w:rsidRPr="00C473A4" w:rsidR="00A129A7" w:rsidTr="1F980190" w14:paraId="7796E17D" w14:textId="77777777">
        <w:trPr>
          <w:trHeight w:val="915"/>
        </w:trPr>
        <w:tc>
          <w:tcPr>
            <w:tcW w:w="26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vAlign w:val="center"/>
          </w:tcPr>
          <w:p w:rsidR="00A129A7" w:rsidP="00BC2A50" w:rsidRDefault="00A129A7" w14:paraId="14DA1F13" w14:textId="77777777">
            <w:pPr>
              <w:jc w:val="center"/>
              <w:rPr>
                <w:sz w:val="20"/>
              </w:rPr>
            </w:pP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vAlign w:val="center"/>
          </w:tcPr>
          <w:p w:rsidRPr="00BC2A50" w:rsidR="00A129A7" w:rsidP="003A770B" w:rsidRDefault="00A129A7" w14:paraId="0EE6C9D6" w14:textId="77777777">
            <w:pPr>
              <w:jc w:val="center"/>
            </w:pP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vAlign w:val="center"/>
          </w:tcPr>
          <w:p w:rsidR="00A129A7" w:rsidP="00ED6489" w:rsidRDefault="00A129A7" w14:paraId="46D9D77B" w14:textId="77777777">
            <w:pPr>
              <w:jc w:val="center"/>
              <w:rPr>
                <w:sz w:val="20"/>
              </w:rPr>
            </w:pPr>
          </w:p>
        </w:tc>
        <w:tc>
          <w:tcPr>
            <w:tcW w:w="2677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vAlign w:val="center"/>
          </w:tcPr>
          <w:p w:rsidRPr="00BC2A50" w:rsidR="00A129A7" w:rsidP="00BC2A50" w:rsidRDefault="00A129A7" w14:paraId="2E2C6120" w14:textId="77777777">
            <w:pPr>
              <w:jc w:val="center"/>
            </w:pPr>
          </w:p>
        </w:tc>
      </w:tr>
    </w:tbl>
    <w:p w:rsidR="00C473A4" w:rsidP="00B34609" w:rsidRDefault="00C473A4" w14:paraId="1B609F82" w14:textId="77777777"/>
    <w:p w:rsidR="00E96788" w:rsidP="00B34609" w:rsidRDefault="00E96788" w14:paraId="64D407A8" w14:textId="30999BAF">
      <w:r w:rsidRPr="00C61AE8">
        <w:rPr>
          <w:b/>
        </w:rPr>
        <w:t>Notes:</w:t>
      </w:r>
      <w:r>
        <w:tab/>
      </w:r>
      <w:r w:rsidR="00ED6489">
        <w:rPr>
          <w:sz w:val="20"/>
        </w:rPr>
        <w:t>Web Classes: HIS 121-W81; HIS 121-W</w:t>
      </w:r>
      <w:r w:rsidR="00A129A7">
        <w:rPr>
          <w:sz w:val="20"/>
        </w:rPr>
        <w:t>A</w:t>
      </w:r>
      <w:r w:rsidR="00ED6489">
        <w:rPr>
          <w:sz w:val="20"/>
        </w:rPr>
        <w:t>81; HIS 122-W82; HIS 122-W</w:t>
      </w:r>
      <w:r w:rsidR="00A129A7">
        <w:rPr>
          <w:sz w:val="20"/>
        </w:rPr>
        <w:t>A1</w:t>
      </w:r>
    </w:p>
    <w:p w:rsidR="00B34609" w:rsidP="00B34609" w:rsidRDefault="00B34609" w14:paraId="3536922C" w14:textId="77777777"/>
    <w:sectPr w:rsidR="00B34609" w:rsidSect="00E666FE">
      <w:footerReference w:type="default" r:id="rId13"/>
      <w:pgSz w:w="12240" w:h="15840" w:orient="portrait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074CF" w:rsidP="00AE1BFE" w:rsidRDefault="006074CF" w14:paraId="40E4F19E" w14:textId="77777777">
      <w:r>
        <w:separator/>
      </w:r>
    </w:p>
  </w:endnote>
  <w:endnote w:type="continuationSeparator" w:id="0">
    <w:p w:rsidR="006074CF" w:rsidP="00AE1BFE" w:rsidRDefault="006074CF" w14:paraId="2B58623D" w14:textId="77777777">
      <w:r>
        <w:continuationSeparator/>
      </w:r>
    </w:p>
  </w:endnote>
  <w:endnote w:type="continuationNotice" w:id="1">
    <w:p w:rsidR="00A25184" w:rsidRDefault="00A25184" w14:paraId="1C51EB9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963C50" w:rsidR="00613557" w:rsidRDefault="00613557" w14:paraId="1EB13054" w14:textId="7777777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Pr="00963C50" w:rsidR="00B647ED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Pr="00963C50" w:rsidR="00B647ED">
      <w:rPr>
        <w:b/>
        <w:sz w:val="20"/>
      </w:rPr>
      <w:t>D</w:t>
    </w:r>
    <w:r w:rsidRPr="00963C50">
      <w:rPr>
        <w:b/>
        <w:sz w:val="20"/>
      </w:rPr>
      <w:t xml:space="preserve">ean or </w:t>
    </w:r>
    <w:r w:rsidRPr="00963C50" w:rsidR="00B647ED">
      <w:rPr>
        <w:b/>
        <w:sz w:val="20"/>
      </w:rPr>
      <w:t>V</w:t>
    </w:r>
    <w:r w:rsidRPr="00963C50">
      <w:rPr>
        <w:b/>
        <w:sz w:val="20"/>
      </w:rPr>
      <w:t xml:space="preserve">ice </w:t>
    </w:r>
    <w:r w:rsidRPr="00963C50" w:rsidR="00B647ED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Pr="00963C50" w:rsidR="00B647ED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Pr="00963C50" w:rsidR="00B647ED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Pr="00963C50" w:rsidR="00B647ED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Pr="00963C50" w:rsidR="00B647ED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074CF" w:rsidP="00AE1BFE" w:rsidRDefault="006074CF" w14:paraId="50242CDA" w14:textId="77777777">
      <w:r>
        <w:separator/>
      </w:r>
    </w:p>
  </w:footnote>
  <w:footnote w:type="continuationSeparator" w:id="0">
    <w:p w:rsidR="006074CF" w:rsidP="00AE1BFE" w:rsidRDefault="006074CF" w14:paraId="335D0F3E" w14:textId="77777777">
      <w:r>
        <w:continuationSeparator/>
      </w:r>
    </w:p>
  </w:footnote>
  <w:footnote w:type="continuationNotice" w:id="1">
    <w:p w:rsidR="00A25184" w:rsidRDefault="00A25184" w14:paraId="71969F80" w14:textId="77777777"/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Whn1ic7u" int2:invalidationBookmarkName="" int2:hashCode="7Tmg//iDBqTdAC" int2:id="PuAPNuaB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21E54"/>
    <w:rsid w:val="00062DA9"/>
    <w:rsid w:val="0006687B"/>
    <w:rsid w:val="00074B16"/>
    <w:rsid w:val="000C6D7A"/>
    <w:rsid w:val="000D40B1"/>
    <w:rsid w:val="000E503F"/>
    <w:rsid w:val="00157848"/>
    <w:rsid w:val="001629AB"/>
    <w:rsid w:val="001855A4"/>
    <w:rsid w:val="001A16BD"/>
    <w:rsid w:val="001A4FE9"/>
    <w:rsid w:val="001D0F7A"/>
    <w:rsid w:val="002039FB"/>
    <w:rsid w:val="00210A7F"/>
    <w:rsid w:val="00213600"/>
    <w:rsid w:val="00216FB0"/>
    <w:rsid w:val="00223B79"/>
    <w:rsid w:val="00287429"/>
    <w:rsid w:val="002A7EB4"/>
    <w:rsid w:val="002B17C1"/>
    <w:rsid w:val="002D0DC8"/>
    <w:rsid w:val="002E7661"/>
    <w:rsid w:val="003218C8"/>
    <w:rsid w:val="00363542"/>
    <w:rsid w:val="00384667"/>
    <w:rsid w:val="003850F5"/>
    <w:rsid w:val="0038580D"/>
    <w:rsid w:val="00390AB3"/>
    <w:rsid w:val="003A770B"/>
    <w:rsid w:val="003B1F77"/>
    <w:rsid w:val="003F643D"/>
    <w:rsid w:val="004544BB"/>
    <w:rsid w:val="004639C0"/>
    <w:rsid w:val="00463C57"/>
    <w:rsid w:val="004836DE"/>
    <w:rsid w:val="00484E71"/>
    <w:rsid w:val="004873DE"/>
    <w:rsid w:val="004D3F29"/>
    <w:rsid w:val="004F2677"/>
    <w:rsid w:val="0051244F"/>
    <w:rsid w:val="005552C7"/>
    <w:rsid w:val="00557182"/>
    <w:rsid w:val="00594519"/>
    <w:rsid w:val="005A4BEF"/>
    <w:rsid w:val="005B012E"/>
    <w:rsid w:val="005C04C2"/>
    <w:rsid w:val="005E2596"/>
    <w:rsid w:val="005F2C86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44C7A"/>
    <w:rsid w:val="006663C0"/>
    <w:rsid w:val="006713F8"/>
    <w:rsid w:val="006856A4"/>
    <w:rsid w:val="00693A0A"/>
    <w:rsid w:val="006B596A"/>
    <w:rsid w:val="006C4790"/>
    <w:rsid w:val="006F1D9F"/>
    <w:rsid w:val="00712409"/>
    <w:rsid w:val="00715345"/>
    <w:rsid w:val="00745C1D"/>
    <w:rsid w:val="00754E07"/>
    <w:rsid w:val="00783EC9"/>
    <w:rsid w:val="007916F8"/>
    <w:rsid w:val="00793CBA"/>
    <w:rsid w:val="007B6F32"/>
    <w:rsid w:val="007C2A9D"/>
    <w:rsid w:val="007D4C1F"/>
    <w:rsid w:val="007D5D0E"/>
    <w:rsid w:val="007E5841"/>
    <w:rsid w:val="007F5A49"/>
    <w:rsid w:val="008725A1"/>
    <w:rsid w:val="008737AE"/>
    <w:rsid w:val="008B45CA"/>
    <w:rsid w:val="008F2710"/>
    <w:rsid w:val="009328DA"/>
    <w:rsid w:val="00952F53"/>
    <w:rsid w:val="00962F91"/>
    <w:rsid w:val="00963C50"/>
    <w:rsid w:val="009C79D5"/>
    <w:rsid w:val="009F1389"/>
    <w:rsid w:val="00A129A7"/>
    <w:rsid w:val="00A20065"/>
    <w:rsid w:val="00A25184"/>
    <w:rsid w:val="00A37765"/>
    <w:rsid w:val="00A614FA"/>
    <w:rsid w:val="00AA169C"/>
    <w:rsid w:val="00AA372B"/>
    <w:rsid w:val="00AE1BFE"/>
    <w:rsid w:val="00AF3A91"/>
    <w:rsid w:val="00B01CF1"/>
    <w:rsid w:val="00B34609"/>
    <w:rsid w:val="00B35B65"/>
    <w:rsid w:val="00B363C6"/>
    <w:rsid w:val="00B45381"/>
    <w:rsid w:val="00B57791"/>
    <w:rsid w:val="00B57BC7"/>
    <w:rsid w:val="00B647ED"/>
    <w:rsid w:val="00B71EE1"/>
    <w:rsid w:val="00B72051"/>
    <w:rsid w:val="00B915C5"/>
    <w:rsid w:val="00BB11E4"/>
    <w:rsid w:val="00BC2A50"/>
    <w:rsid w:val="00BF4471"/>
    <w:rsid w:val="00C473A4"/>
    <w:rsid w:val="00C61AE8"/>
    <w:rsid w:val="00CF177D"/>
    <w:rsid w:val="00D22B74"/>
    <w:rsid w:val="00DC29A4"/>
    <w:rsid w:val="00E12C82"/>
    <w:rsid w:val="00E17C21"/>
    <w:rsid w:val="00E21FB0"/>
    <w:rsid w:val="00E35785"/>
    <w:rsid w:val="00E50C65"/>
    <w:rsid w:val="00E666FE"/>
    <w:rsid w:val="00E730E5"/>
    <w:rsid w:val="00E863BF"/>
    <w:rsid w:val="00E95E5C"/>
    <w:rsid w:val="00E96788"/>
    <w:rsid w:val="00EC30E1"/>
    <w:rsid w:val="00EC7145"/>
    <w:rsid w:val="00ED3223"/>
    <w:rsid w:val="00ED4D25"/>
    <w:rsid w:val="00ED6489"/>
    <w:rsid w:val="00EE7210"/>
    <w:rsid w:val="00F05150"/>
    <w:rsid w:val="00F2509E"/>
    <w:rsid w:val="00F310C8"/>
    <w:rsid w:val="00F615EE"/>
    <w:rsid w:val="0889505D"/>
    <w:rsid w:val="0958650D"/>
    <w:rsid w:val="0BDEA1A8"/>
    <w:rsid w:val="0DA73DF7"/>
    <w:rsid w:val="0DDAE38F"/>
    <w:rsid w:val="1F980190"/>
    <w:rsid w:val="20A9E29C"/>
    <w:rsid w:val="26DAE3AF"/>
    <w:rsid w:val="32DC0E0B"/>
    <w:rsid w:val="3407C4C3"/>
    <w:rsid w:val="373C426E"/>
    <w:rsid w:val="384A829B"/>
    <w:rsid w:val="391A8DE7"/>
    <w:rsid w:val="3D7FCB5D"/>
    <w:rsid w:val="5ADAE1CB"/>
    <w:rsid w:val="5FA8444E"/>
    <w:rsid w:val="6C54BA02"/>
    <w:rsid w:val="74B6045B"/>
    <w:rsid w:val="79C556F4"/>
    <w:rsid w:val="7B64A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styleId="CommentTextChar" w:customStyle="1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3B1F7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4E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vccs.zoom.us/j/6981307416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microsoft.com/office/2020/10/relationships/intelligence" Target="intelligence2.xml" Id="R375d6ff74d43451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021E54"/>
    <w:rsid w:val="001629AB"/>
    <w:rsid w:val="003218C8"/>
    <w:rsid w:val="00331B3F"/>
    <w:rsid w:val="00360A50"/>
    <w:rsid w:val="003B4521"/>
    <w:rsid w:val="003E0B48"/>
    <w:rsid w:val="003F643D"/>
    <w:rsid w:val="005D649F"/>
    <w:rsid w:val="006E20E3"/>
    <w:rsid w:val="007B6F32"/>
    <w:rsid w:val="00A80671"/>
    <w:rsid w:val="00E730E5"/>
    <w:rsid w:val="00EE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b946bcd-27ad-47ab-94dc-6aaab215abbd" xsi:nil="true"/>
    <lcf76f155ced4ddcb4097134ff3c332f xmlns="cb946bcd-27ad-47ab-94dc-6aaab215abbd">
      <Terms xmlns="http://schemas.microsoft.com/office/infopath/2007/PartnerControls"/>
    </lcf76f155ced4ddcb4097134ff3c332f>
    <TaxCatchAll xmlns="3388bbbc-646f-48a2-aed1-d815ecebc86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C285E7F4BB648BC5BF460970DA67B" ma:contentTypeVersion="19" ma:contentTypeDescription="Create a new document." ma:contentTypeScope="" ma:versionID="f7530bb301463f2bec5fa6d3041cc92a">
  <xsd:schema xmlns:xsd="http://www.w3.org/2001/XMLSchema" xmlns:xs="http://www.w3.org/2001/XMLSchema" xmlns:p="http://schemas.microsoft.com/office/2006/metadata/properties" xmlns:ns1="http://schemas.microsoft.com/sharepoint/v3" xmlns:ns2="cb946bcd-27ad-47ab-94dc-6aaab215abbd" xmlns:ns3="3388bbbc-646f-48a2-aed1-d815ecebc86b" targetNamespace="http://schemas.microsoft.com/office/2006/metadata/properties" ma:root="true" ma:fieldsID="290af51a971094f3982342ae2ab3845b" ns1:_="" ns2:_="" ns3:_="">
    <xsd:import namespace="http://schemas.microsoft.com/sharepoint/v3"/>
    <xsd:import namespace="cb946bcd-27ad-47ab-94dc-6aaab215abbd"/>
    <xsd:import namespace="3388bbbc-646f-48a2-aed1-d815ecebc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6bcd-27ad-47ab-94dc-6aaab215a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8bbbc-646f-48a2-aed1-d815ecebc8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11dbaaa-f7ba-4fa9-904f-3b5c86773f93}" ma:internalName="TaxCatchAll" ma:showField="CatchAllData" ma:web="3388bbbc-646f-48a2-aed1-d815ecebc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8DB13E-150E-4895-9BCD-FD9DA1F456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661911-A2AD-4623-8F70-BAEFFBFC94C0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sharepoint/v3"/>
    <ds:schemaRef ds:uri="http://purl.org/dc/dcmitype/"/>
    <ds:schemaRef ds:uri="3388bbbc-646f-48a2-aed1-d815ecebc86b"/>
    <ds:schemaRef ds:uri="http://schemas.microsoft.com/office/2006/documentManagement/types"/>
    <ds:schemaRef ds:uri="cb946bcd-27ad-47ab-94dc-6aaab215abbd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3A39B8-AE7B-45F1-AD31-8CAC51AC6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46bcd-27ad-47ab-94dc-6aaab215abbd"/>
    <ds:schemaRef ds:uri="3388bbbc-646f-48a2-aed1-d815ecebc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MECC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Faculty Work and Office Hour Schedule</dc:title>
  <dc:creator>EW/LN/CB</dc:creator>
  <keywords/>
  <lastModifiedBy>Sarah Gilliam</lastModifiedBy>
  <revision>8</revision>
  <lastPrinted>2023-02-15T19:58:00.0000000Z</lastPrinted>
  <dcterms:created xsi:type="dcterms:W3CDTF">2024-10-30T18:33:00.0000000Z</dcterms:created>
  <dcterms:modified xsi:type="dcterms:W3CDTF">2025-01-14T18:42:21.2803649Z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0x01010065BC285E7F4BB648BC5BF460970DA67B</vt:lpwstr>
  </property>
  <property fmtid="{D5CDD505-2E9C-101B-9397-08002B2CF9AE}" pid="11" name="MediaServiceImageTags">
    <vt:lpwstr/>
  </property>
</Properties>
</file>